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9" w:rsidRDefault="00344BF4">
      <w:r w:rsidRPr="00344BF4">
        <w:rPr>
          <w:noProof/>
          <w:lang w:eastAsia="en-US"/>
        </w:rPr>
        <w:pict>
          <v:rect id="_x0000_s1027" style="position:absolute;margin-left:884.75pt;margin-top:0;width:166.4pt;height:110.6pt;rotation:-360;z-index:251660288;mso-position-horizontal:righ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18pt,0,0,0">
              <w:txbxContent>
                <w:p w:rsid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</w:p>
                <w:p w:rsid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r w:rsidRPr="00606702">
                    <w:rPr>
                      <w:b/>
                      <w:lang w:val="es-ES"/>
                    </w:rPr>
                    <w:t>C/Amara, 4</w:t>
                  </w: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r w:rsidRPr="00606702">
                    <w:rPr>
                      <w:b/>
                      <w:lang w:val="es-ES"/>
                    </w:rPr>
                    <w:t>28027 Madrid</w:t>
                  </w: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proofErr w:type="spellStart"/>
                  <w:r w:rsidRPr="00606702">
                    <w:rPr>
                      <w:b/>
                      <w:lang w:val="es-ES"/>
                    </w:rPr>
                    <w:t>Tfno</w:t>
                  </w:r>
                  <w:proofErr w:type="spellEnd"/>
                  <w:r w:rsidRPr="00606702">
                    <w:rPr>
                      <w:b/>
                      <w:lang w:val="es-ES"/>
                    </w:rPr>
                    <w:t>: 91 367 93 27</w:t>
                  </w:r>
                </w:p>
                <w:p w:rsidR="00606702" w:rsidRDefault="00273798" w:rsidP="00606702">
                  <w:pPr>
                    <w:pStyle w:val="Sinespaciado"/>
                    <w:jc w:val="right"/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Fax:</w:t>
                  </w:r>
                  <w:r w:rsidR="00606702" w:rsidRPr="00606702">
                    <w:rPr>
                      <w:b/>
                      <w:lang w:val="es-ES"/>
                    </w:rPr>
                    <w:t xml:space="preserve"> 91 408 67 23</w:t>
                  </w:r>
                </w:p>
                <w:p w:rsidR="00606702" w:rsidRDefault="00AA6410" w:rsidP="00606702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www.corpusc</w:t>
                  </w:r>
                  <w:r w:rsidR="00606702">
                    <w:rPr>
                      <w:lang w:val="es-ES"/>
                    </w:rPr>
                    <w:t>hristi-madrid.com</w:t>
                  </w:r>
                </w:p>
              </w:txbxContent>
            </v:textbox>
            <w10:wrap type="square" anchorx="margin" anchory="margin"/>
          </v:rect>
        </w:pict>
      </w:r>
      <w:r w:rsidR="00131FFE" w:rsidRPr="00131FFE">
        <w:rPr>
          <w:noProof/>
          <w:lang w:val="es-ES" w:eastAsia="es-ES"/>
        </w:rPr>
        <w:drawing>
          <wp:inline distT="0" distB="0" distL="0" distR="0">
            <wp:extent cx="936381" cy="967154"/>
            <wp:effectExtent l="19050" t="0" r="0" b="0"/>
            <wp:docPr id="2" name="Imagen 2" descr="LOGOTIPO CORPUS CHRI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 descr="LOGOTIPO CORPUS CHRISTI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81" cy="9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02" w:rsidRDefault="00606702">
      <w:r>
        <w:t>Colegio Corpus Christi</w:t>
      </w:r>
    </w:p>
    <w:p w:rsidR="000353A2" w:rsidRDefault="000353A2"/>
    <w:p w:rsidR="00795637" w:rsidRDefault="00344BF4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.25pt;margin-top:.35pt;width:58.4pt;height:.35pt;z-index:251661312" o:connectortype="straight"/>
        </w:pict>
      </w:r>
      <w:r w:rsidR="00795637">
        <w:t>Dirección</w:t>
      </w:r>
    </w:p>
    <w:p w:rsidR="00606702" w:rsidRDefault="004F05A6" w:rsidP="000353A2">
      <w:pPr>
        <w:jc w:val="right"/>
      </w:pPr>
      <w:r>
        <w:t>Madrid, 24</w:t>
      </w:r>
      <w:r w:rsidR="00A9739B">
        <w:t xml:space="preserve"> de </w:t>
      </w:r>
      <w:r>
        <w:t>junio de 2019</w:t>
      </w:r>
    </w:p>
    <w:p w:rsidR="00606702" w:rsidRDefault="00606702"/>
    <w:p w:rsidR="00606702" w:rsidRDefault="00606702">
      <w:proofErr w:type="spellStart"/>
      <w:r>
        <w:t>Estimad@s</w:t>
      </w:r>
      <w:proofErr w:type="spellEnd"/>
      <w:r>
        <w:t xml:space="preserve"> padres y madres:</w:t>
      </w:r>
    </w:p>
    <w:p w:rsidR="00943699" w:rsidRDefault="00606702" w:rsidP="00943699">
      <w:pPr>
        <w:ind w:firstLine="708"/>
      </w:pPr>
      <w:r>
        <w:t xml:space="preserve">En el marco de las medidas de refuerzo del Inglés que estamos </w:t>
      </w:r>
      <w:r w:rsidR="00795637">
        <w:t>impulsando</w:t>
      </w:r>
      <w:r>
        <w:t xml:space="preserve"> e</w:t>
      </w:r>
      <w:r w:rsidR="00273798">
        <w:t xml:space="preserve">n el colegio desde hace tiempo, </w:t>
      </w:r>
      <w:r>
        <w:t>hemos organizado</w:t>
      </w:r>
      <w:r w:rsidR="00736336">
        <w:t xml:space="preserve"> de nuevo</w:t>
      </w:r>
      <w:r>
        <w:t xml:space="preserve"> </w:t>
      </w:r>
      <w:r w:rsidR="00795637">
        <w:t xml:space="preserve">en colaboración con la empresa ANCORA, una </w:t>
      </w:r>
      <w:r w:rsidR="00273798">
        <w:t xml:space="preserve">semana de </w:t>
      </w:r>
      <w:r>
        <w:t xml:space="preserve">inmersión </w:t>
      </w:r>
      <w:r w:rsidR="00795637">
        <w:t xml:space="preserve">lingüística </w:t>
      </w:r>
      <w:r w:rsidR="00273798">
        <w:t>llamada</w:t>
      </w:r>
      <w:r w:rsidR="00131A9D">
        <w:t xml:space="preserve"> </w:t>
      </w:r>
      <w:r w:rsidR="00736336">
        <w:t>“</w:t>
      </w:r>
      <w:proofErr w:type="spellStart"/>
      <w:r w:rsidR="00736336">
        <w:t>F</w:t>
      </w:r>
      <w:r w:rsidR="00131A9D" w:rsidRPr="00273798">
        <w:t>arm</w:t>
      </w:r>
      <w:proofErr w:type="spellEnd"/>
      <w:r w:rsidR="00131A9D" w:rsidRPr="00273798">
        <w:t>-</w:t>
      </w:r>
      <w:r w:rsidR="00736336">
        <w:t>C</w:t>
      </w:r>
      <w:r w:rsidR="00131A9D" w:rsidRPr="00273798">
        <w:t>amp</w:t>
      </w:r>
      <w:r w:rsidR="00736336">
        <w:t>”</w:t>
      </w:r>
      <w:r w:rsidR="00795637">
        <w:t xml:space="preserve">, </w:t>
      </w:r>
      <w:r w:rsidR="00273798">
        <w:t xml:space="preserve">una granja escuela </w:t>
      </w:r>
      <w:r w:rsidR="00795637">
        <w:t>en la localidad</w:t>
      </w:r>
      <w:r w:rsidR="00273798">
        <w:t xml:space="preserve"> de </w:t>
      </w:r>
      <w:proofErr w:type="spellStart"/>
      <w:r w:rsidR="00273798">
        <w:t>Mohernando</w:t>
      </w:r>
      <w:proofErr w:type="spellEnd"/>
      <w:r w:rsidR="00273798">
        <w:t xml:space="preserve"> (Guadalajara)</w:t>
      </w:r>
      <w:r w:rsidR="00795637">
        <w:t xml:space="preserve"> </w:t>
      </w:r>
      <w:r w:rsidR="00736336">
        <w:t>entre</w:t>
      </w:r>
      <w:r w:rsidR="00795637">
        <w:t xml:space="preserve"> </w:t>
      </w:r>
      <w:r w:rsidR="00795637" w:rsidRPr="00273798">
        <w:t xml:space="preserve">los días </w:t>
      </w:r>
      <w:r w:rsidR="00A9739B">
        <w:t>1</w:t>
      </w:r>
      <w:r w:rsidR="004F05A6">
        <w:t>4</w:t>
      </w:r>
      <w:r w:rsidR="00273798" w:rsidRPr="00273798">
        <w:t xml:space="preserve"> </w:t>
      </w:r>
      <w:r w:rsidR="00795637" w:rsidRPr="00273798">
        <w:t>a</w:t>
      </w:r>
      <w:r w:rsidR="00273798" w:rsidRPr="00273798">
        <w:t xml:space="preserve"> 1</w:t>
      </w:r>
      <w:r w:rsidR="004F05A6">
        <w:t>8</w:t>
      </w:r>
      <w:r w:rsidR="00273798" w:rsidRPr="00273798">
        <w:t xml:space="preserve"> </w:t>
      </w:r>
      <w:r w:rsidR="00795637" w:rsidRPr="00273798">
        <w:t xml:space="preserve">de octubre </w:t>
      </w:r>
      <w:r w:rsidR="000353A2" w:rsidRPr="00273798">
        <w:t>de 201</w:t>
      </w:r>
      <w:r w:rsidR="00B07B62">
        <w:t>9</w:t>
      </w:r>
      <w:r w:rsidR="00273798">
        <w:t>, destinada a los</w:t>
      </w:r>
      <w:r w:rsidR="00795637">
        <w:t xml:space="preserve"> alumnos de </w:t>
      </w:r>
      <w:r w:rsidR="00273798">
        <w:t>5º y 6º de primaria y todos los cursos de ESO.</w:t>
      </w:r>
      <w:r w:rsidR="001F36F4" w:rsidRPr="001F36F4">
        <w:t xml:space="preserve"> </w:t>
      </w:r>
      <w:r w:rsidR="001F36F4">
        <w:t>Se ha decidido mandar la presente circular en este momento d</w:t>
      </w:r>
      <w:r w:rsidR="00943699">
        <w:t xml:space="preserve">ebido a que el comienzo de esta actividad es poco tiempo </w:t>
      </w:r>
      <w:r w:rsidR="001F36F4">
        <w:t>después del comienzo del curso.</w:t>
      </w:r>
    </w:p>
    <w:p w:rsidR="00795637" w:rsidRDefault="004F05A6" w:rsidP="00AA6410">
      <w:pPr>
        <w:ind w:firstLine="708"/>
      </w:pPr>
      <w:r>
        <w:t xml:space="preserve">En </w:t>
      </w:r>
      <w:r w:rsidR="00273798">
        <w:t>el siguiente enlace</w:t>
      </w:r>
      <w:r>
        <w:t>, se puede consultar el catálogo de actividades (</w:t>
      </w:r>
      <w:proofErr w:type="spellStart"/>
      <w:r>
        <w:t>Farm</w:t>
      </w:r>
      <w:proofErr w:type="spellEnd"/>
      <w:r>
        <w:t xml:space="preserve"> Camp con tu colegio), así como ampliar información en general</w:t>
      </w:r>
      <w:r w:rsidR="00273798">
        <w:t>:</w:t>
      </w:r>
    </w:p>
    <w:p w:rsidR="00273798" w:rsidRDefault="00344BF4" w:rsidP="00AA6410">
      <w:pPr>
        <w:ind w:firstLine="708"/>
      </w:pPr>
      <w:hyperlink r:id="rId5" w:history="1">
        <w:r w:rsidR="00273798" w:rsidRPr="00E11B66">
          <w:rPr>
            <w:rStyle w:val="Hipervnculo"/>
          </w:rPr>
          <w:t>https://www.ancoraeducacion.com/</w:t>
        </w:r>
      </w:hyperlink>
    </w:p>
    <w:p w:rsidR="00273798" w:rsidRPr="001029E4" w:rsidRDefault="00273798" w:rsidP="00AA6410">
      <w:pPr>
        <w:ind w:firstLine="708"/>
      </w:pPr>
      <w:r w:rsidRPr="001029E4">
        <w:t>El precio de la semana de inmersión es</w:t>
      </w:r>
      <w:r w:rsidR="004F05A6">
        <w:t>tá por confirmar. Valga como referencia que el año pasado fue</w:t>
      </w:r>
      <w:r w:rsidRPr="001029E4">
        <w:t xml:space="preserve"> de </w:t>
      </w:r>
      <w:r w:rsidR="001029E4" w:rsidRPr="001029E4">
        <w:t>24</w:t>
      </w:r>
      <w:r w:rsidR="00CF2520">
        <w:t>6,45</w:t>
      </w:r>
      <w:r w:rsidR="001029E4">
        <w:t xml:space="preserve"> </w:t>
      </w:r>
      <w:r w:rsidR="001029E4" w:rsidRPr="001029E4">
        <w:t xml:space="preserve">€ </w:t>
      </w:r>
      <w:r w:rsidR="001029E4">
        <w:t>por persona.</w:t>
      </w:r>
    </w:p>
    <w:p w:rsidR="000353A2" w:rsidRDefault="00A9739B" w:rsidP="00AA6410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En el siguiente vídeo, se puede ver de una manera más gráfica el ambiente en el que se desarrolla </w:t>
      </w:r>
      <w:proofErr w:type="spellStart"/>
      <w:r>
        <w:rPr>
          <w:color w:val="000000" w:themeColor="text1"/>
        </w:rPr>
        <w:t>Farm</w:t>
      </w:r>
      <w:proofErr w:type="spellEnd"/>
      <w:r>
        <w:rPr>
          <w:color w:val="000000" w:themeColor="text1"/>
        </w:rPr>
        <w:t xml:space="preserve"> Camp, y la manera en la que los chicos aprenden inglés divirtiéndose y sin apenas darse cuenta</w:t>
      </w:r>
      <w:r w:rsidR="000353A2">
        <w:rPr>
          <w:color w:val="000000" w:themeColor="text1"/>
        </w:rPr>
        <w:t>.</w:t>
      </w:r>
    </w:p>
    <w:p w:rsidR="00A9739B" w:rsidRDefault="00344BF4" w:rsidP="00AA6410">
      <w:pPr>
        <w:ind w:firstLine="708"/>
        <w:rPr>
          <w:color w:val="000000" w:themeColor="text1"/>
        </w:rPr>
      </w:pPr>
      <w:hyperlink r:id="rId6" w:tgtFrame="_blank" w:history="1">
        <w:r w:rsidR="001453E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https://youtu.be/j72-B03Ck3U</w:t>
        </w:r>
      </w:hyperlink>
    </w:p>
    <w:p w:rsidR="00913BC1" w:rsidRDefault="00913BC1" w:rsidP="00AA6410">
      <w:pPr>
        <w:ind w:firstLine="708"/>
        <w:rPr>
          <w:color w:val="000000" w:themeColor="text1"/>
        </w:rPr>
      </w:pPr>
      <w:r>
        <w:rPr>
          <w:color w:val="000000" w:themeColor="text1"/>
        </w:rPr>
        <w:t>Las familias interesadas se lo p</w:t>
      </w:r>
      <w:r w:rsidR="004F05A6">
        <w:rPr>
          <w:color w:val="000000" w:themeColor="text1"/>
        </w:rPr>
        <w:t>odrán</w:t>
      </w:r>
      <w:r>
        <w:rPr>
          <w:color w:val="000000" w:themeColor="text1"/>
        </w:rPr>
        <w:t xml:space="preserve"> comunicar a su tutor/a, o al coordinador BEDA del colegio Eduardo Monzón mediante una nota. Este les indicará los datos posteriores a seguir. </w:t>
      </w:r>
    </w:p>
    <w:p w:rsidR="000353A2" w:rsidRDefault="000353A2" w:rsidP="00AA6410">
      <w:pPr>
        <w:ind w:firstLine="708"/>
        <w:rPr>
          <w:color w:val="000000" w:themeColor="text1"/>
        </w:rPr>
      </w:pPr>
      <w:r>
        <w:rPr>
          <w:color w:val="000000" w:themeColor="text1"/>
        </w:rPr>
        <w:t>Sin otro particular, aprovechamos para saludaros quedando a vuestra disposición para cualquier aclaración.</w:t>
      </w:r>
    </w:p>
    <w:p w:rsidR="000353A2" w:rsidRDefault="000353A2">
      <w:pPr>
        <w:rPr>
          <w:color w:val="000000" w:themeColor="text1"/>
        </w:rPr>
      </w:pPr>
      <w:r>
        <w:rPr>
          <w:color w:val="000000" w:themeColor="text1"/>
        </w:rPr>
        <w:t>Muchas gracias, atentamente</w:t>
      </w:r>
    </w:p>
    <w:p w:rsidR="00CF2520" w:rsidRDefault="00B07B62">
      <w:pPr>
        <w:rPr>
          <w:color w:val="000000" w:themeColor="text1"/>
        </w:rPr>
      </w:pPr>
      <w:r>
        <w:rPr>
          <w:color w:val="000000" w:themeColor="text1"/>
        </w:rPr>
        <w:t>El equipo directivo</w:t>
      </w:r>
    </w:p>
    <w:p w:rsidR="000353A2" w:rsidRDefault="000353A2">
      <w:pPr>
        <w:rPr>
          <w:color w:val="000000" w:themeColor="text1"/>
        </w:rPr>
      </w:pPr>
    </w:p>
    <w:sectPr w:rsidR="000353A2" w:rsidSect="00F94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31FFE"/>
    <w:rsid w:val="000353A2"/>
    <w:rsid w:val="000D0BFA"/>
    <w:rsid w:val="001029E4"/>
    <w:rsid w:val="00131A9D"/>
    <w:rsid w:val="00131FFE"/>
    <w:rsid w:val="001453E1"/>
    <w:rsid w:val="001E108A"/>
    <w:rsid w:val="001F36F4"/>
    <w:rsid w:val="0022162E"/>
    <w:rsid w:val="00273798"/>
    <w:rsid w:val="00344BF4"/>
    <w:rsid w:val="004F05A6"/>
    <w:rsid w:val="005C1AC9"/>
    <w:rsid w:val="00606702"/>
    <w:rsid w:val="00736336"/>
    <w:rsid w:val="007719A0"/>
    <w:rsid w:val="00795637"/>
    <w:rsid w:val="00840FE8"/>
    <w:rsid w:val="00860BBB"/>
    <w:rsid w:val="00866C1D"/>
    <w:rsid w:val="00913BC1"/>
    <w:rsid w:val="00943699"/>
    <w:rsid w:val="009B17A9"/>
    <w:rsid w:val="009C1182"/>
    <w:rsid w:val="009E79D5"/>
    <w:rsid w:val="00A91F1E"/>
    <w:rsid w:val="00A9739B"/>
    <w:rsid w:val="00AA6410"/>
    <w:rsid w:val="00B07B62"/>
    <w:rsid w:val="00BC4D8C"/>
    <w:rsid w:val="00CF2520"/>
    <w:rsid w:val="00E53AE4"/>
    <w:rsid w:val="00F9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F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6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7379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5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72-B03Ck3U" TargetMode="External"/><Relationship Id="rId5" Type="http://schemas.openxmlformats.org/officeDocument/2006/relationships/hyperlink" Target="https://www.ancoraeducacio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PROFESORES</cp:lastModifiedBy>
  <cp:revision>2</cp:revision>
  <dcterms:created xsi:type="dcterms:W3CDTF">2019-06-25T10:57:00Z</dcterms:created>
  <dcterms:modified xsi:type="dcterms:W3CDTF">2019-06-25T10:57:00Z</dcterms:modified>
</cp:coreProperties>
</file>